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30" w:rsidRDefault="00E7665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sz w:val="36"/>
        </w:rPr>
        <w:t>2017</w:t>
      </w:r>
      <w:r>
        <w:rPr>
          <w:rFonts w:ascii="宋体" w:eastAsia="宋体" w:hAnsi="宋体" w:cs="宋体"/>
          <w:b/>
          <w:sz w:val="36"/>
        </w:rPr>
        <w:t>年济南大学教职工台球比赛规程</w:t>
      </w:r>
    </w:p>
    <w:p w:rsidR="00156630" w:rsidRDefault="00E7665B">
      <w:pPr>
        <w:spacing w:line="450" w:lineRule="auto"/>
        <w:jc w:val="lef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</w:p>
    <w:p w:rsidR="00156630" w:rsidRPr="00985FBD" w:rsidRDefault="00E7665B" w:rsidP="00985FBD">
      <w:pPr>
        <w:ind w:firstLineChars="196" w:firstLine="549"/>
        <w:rPr>
          <w:rFonts w:ascii="仿宋_GB2312" w:eastAsia="仿宋_GB2312" w:hAnsi="Times New Roman" w:cs="Times New Roman" w:hint="eastAsia"/>
          <w:b/>
          <w:sz w:val="28"/>
        </w:rPr>
      </w:pPr>
      <w:r w:rsidRPr="00985FBD">
        <w:rPr>
          <w:rFonts w:ascii="仿宋_GB2312" w:eastAsia="仿宋_GB2312" w:hAnsi="宋体" w:cs="宋体" w:hint="eastAsia"/>
          <w:color w:val="000000"/>
          <w:sz w:val="28"/>
        </w:rPr>
        <w:t>为贯彻《全民健身计划纲要》，</w:t>
      </w:r>
      <w:r w:rsidRPr="00985FBD">
        <w:rPr>
          <w:rFonts w:ascii="仿宋_GB2312" w:eastAsia="仿宋_GB2312" w:hAnsi="宋体" w:cs="宋体" w:hint="eastAsia"/>
          <w:sz w:val="28"/>
        </w:rPr>
        <w:t>丰富教职员工文体生活、提高台球运动水平，增进友谊，特举办本次比赛。</w:t>
      </w:r>
    </w:p>
    <w:p w:rsidR="00156630" w:rsidRPr="00985FBD" w:rsidRDefault="00E7665B">
      <w:pPr>
        <w:ind w:firstLine="562"/>
        <w:rPr>
          <w:rFonts w:ascii="仿宋_GB2312" w:eastAsia="仿宋_GB2312" w:hAnsi="黑体" w:cs="黑体" w:hint="eastAsia"/>
          <w:b/>
          <w:sz w:val="28"/>
        </w:rPr>
      </w:pPr>
      <w:r w:rsidRPr="00985FBD">
        <w:rPr>
          <w:rFonts w:ascii="仿宋_GB2312" w:eastAsia="仿宋_GB2312" w:hAnsi="黑体" w:cs="黑体" w:hint="eastAsia"/>
          <w:b/>
          <w:sz w:val="28"/>
        </w:rPr>
        <w:t>一、比赛主办及承办单位</w:t>
      </w:r>
    </w:p>
    <w:p w:rsidR="00156630" w:rsidRPr="00985FBD" w:rsidRDefault="00E7665B">
      <w:pPr>
        <w:ind w:firstLine="560"/>
        <w:jc w:val="left"/>
        <w:rPr>
          <w:rFonts w:ascii="仿宋_GB2312" w:eastAsia="仿宋_GB2312" w:hAnsi="仿宋_GB2312" w:cs="仿宋_GB2312" w:hint="eastAsia"/>
          <w:sz w:val="28"/>
        </w:rPr>
      </w:pPr>
      <w:r w:rsidRPr="00985FBD">
        <w:rPr>
          <w:rFonts w:ascii="仿宋_GB2312" w:eastAsia="仿宋_GB2312" w:hAnsi="宋体" w:cs="宋体" w:hint="eastAsia"/>
          <w:sz w:val="28"/>
        </w:rPr>
        <w:t>主办：济南大学工会</w:t>
      </w:r>
      <w:r w:rsidR="00985FBD">
        <w:rPr>
          <w:rFonts w:ascii="仿宋_GB2312" w:eastAsia="仿宋_GB2312" w:hAnsi="宋体" w:cs="宋体" w:hint="eastAsia"/>
          <w:sz w:val="28"/>
        </w:rPr>
        <w:t>妇委会</w:t>
      </w:r>
    </w:p>
    <w:p w:rsidR="00156630" w:rsidRPr="00985FBD" w:rsidRDefault="00E7665B">
      <w:pPr>
        <w:ind w:firstLine="560"/>
        <w:jc w:val="left"/>
        <w:rPr>
          <w:rFonts w:ascii="仿宋_GB2312" w:eastAsia="仿宋_GB2312" w:hAnsi="仿宋_GB2312" w:cs="仿宋_GB2312" w:hint="eastAsia"/>
          <w:sz w:val="28"/>
        </w:rPr>
      </w:pPr>
      <w:r w:rsidRPr="00985FBD">
        <w:rPr>
          <w:rFonts w:ascii="仿宋_GB2312" w:eastAsia="仿宋_GB2312" w:hAnsi="宋体" w:cs="宋体" w:hint="eastAsia"/>
          <w:sz w:val="28"/>
        </w:rPr>
        <w:t>承办：济南大学台球协会</w:t>
      </w:r>
    </w:p>
    <w:p w:rsidR="00156630" w:rsidRPr="00985FBD" w:rsidRDefault="00E7665B">
      <w:pPr>
        <w:ind w:firstLine="562"/>
        <w:rPr>
          <w:rFonts w:ascii="仿宋_GB2312" w:eastAsia="仿宋_GB2312" w:hAnsi="黑体" w:cs="黑体" w:hint="eastAsia"/>
          <w:b/>
          <w:sz w:val="28"/>
        </w:rPr>
      </w:pPr>
      <w:r w:rsidRPr="00985FBD">
        <w:rPr>
          <w:rFonts w:ascii="仿宋_GB2312" w:eastAsia="仿宋_GB2312" w:hAnsi="黑体" w:cs="黑体" w:hint="eastAsia"/>
          <w:b/>
          <w:sz w:val="28"/>
        </w:rPr>
        <w:t>二、比赛项目</w:t>
      </w:r>
    </w:p>
    <w:p w:rsidR="00156630" w:rsidRPr="00985FBD" w:rsidRDefault="00E7665B">
      <w:pPr>
        <w:ind w:firstLine="560"/>
        <w:jc w:val="left"/>
        <w:rPr>
          <w:rFonts w:ascii="仿宋_GB2312" w:eastAsia="仿宋_GB2312" w:hAnsi="仿宋_GB2312" w:cs="仿宋_GB2312" w:hint="eastAsia"/>
          <w:sz w:val="28"/>
        </w:rPr>
      </w:pPr>
      <w:r w:rsidRPr="00985FBD">
        <w:rPr>
          <w:rFonts w:ascii="仿宋_GB2312" w:eastAsia="仿宋_GB2312" w:hAnsi="宋体" w:cs="宋体" w:hint="eastAsia"/>
          <w:sz w:val="28"/>
        </w:rPr>
        <w:t>本次比赛设中式个人台球和双人比赛两项。</w:t>
      </w:r>
    </w:p>
    <w:p w:rsidR="00156630" w:rsidRPr="00985FBD" w:rsidRDefault="00E7665B">
      <w:pPr>
        <w:ind w:firstLine="562"/>
        <w:rPr>
          <w:rFonts w:ascii="仿宋_GB2312" w:eastAsia="仿宋_GB2312" w:hAnsi="黑体" w:cs="黑体" w:hint="eastAsia"/>
          <w:b/>
          <w:sz w:val="28"/>
        </w:rPr>
      </w:pPr>
      <w:r w:rsidRPr="00985FBD">
        <w:rPr>
          <w:rFonts w:ascii="仿宋_GB2312" w:eastAsia="仿宋_GB2312" w:hAnsi="黑体" w:cs="黑体" w:hint="eastAsia"/>
          <w:b/>
          <w:sz w:val="28"/>
        </w:rPr>
        <w:t>三、比赛时间</w:t>
      </w:r>
    </w:p>
    <w:p w:rsidR="00156630" w:rsidRPr="00985FBD" w:rsidRDefault="00E7665B">
      <w:pPr>
        <w:ind w:firstLine="560"/>
        <w:jc w:val="left"/>
        <w:rPr>
          <w:rFonts w:ascii="仿宋_GB2312" w:eastAsia="仿宋_GB2312" w:hAnsi="仿宋_GB2312" w:cs="仿宋_GB2312" w:hint="eastAsia"/>
          <w:sz w:val="28"/>
        </w:rPr>
      </w:pPr>
      <w:r w:rsidRPr="00985FBD">
        <w:rPr>
          <w:rFonts w:ascii="仿宋_GB2312" w:eastAsia="仿宋_GB2312" w:hAnsi="仿宋_GB2312" w:cs="仿宋_GB2312" w:hint="eastAsia"/>
          <w:sz w:val="28"/>
        </w:rPr>
        <w:t>2017</w:t>
      </w:r>
      <w:r w:rsidRPr="00985FBD">
        <w:rPr>
          <w:rFonts w:ascii="仿宋_GB2312" w:eastAsia="仿宋_GB2312" w:hAnsi="黑体" w:cs="黑体" w:hint="eastAsia"/>
          <w:sz w:val="28"/>
        </w:rPr>
        <w:t>年</w:t>
      </w:r>
      <w:r w:rsidRPr="00985FBD">
        <w:rPr>
          <w:rFonts w:ascii="仿宋_GB2312" w:eastAsia="仿宋_GB2312" w:hAnsi="仿宋_GB2312" w:cs="仿宋_GB2312" w:hint="eastAsia"/>
          <w:sz w:val="28"/>
        </w:rPr>
        <w:t>11</w:t>
      </w:r>
      <w:r w:rsidRPr="00985FBD">
        <w:rPr>
          <w:rFonts w:ascii="仿宋_GB2312" w:eastAsia="仿宋_GB2312" w:hAnsi="黑体" w:cs="黑体" w:hint="eastAsia"/>
          <w:sz w:val="28"/>
        </w:rPr>
        <w:t>月</w:t>
      </w:r>
      <w:r w:rsidRPr="00985FBD">
        <w:rPr>
          <w:rFonts w:ascii="仿宋_GB2312" w:eastAsia="仿宋_GB2312" w:hAnsi="仿宋_GB2312" w:cs="仿宋_GB2312" w:hint="eastAsia"/>
          <w:sz w:val="28"/>
        </w:rPr>
        <w:t>14</w:t>
      </w:r>
      <w:r w:rsidRPr="00985FBD">
        <w:rPr>
          <w:rFonts w:ascii="仿宋_GB2312" w:eastAsia="仿宋_GB2312" w:hAnsi="黑体" w:cs="黑体" w:hint="eastAsia"/>
          <w:sz w:val="28"/>
        </w:rPr>
        <w:t>日下午</w:t>
      </w:r>
      <w:r w:rsidRPr="00985FBD">
        <w:rPr>
          <w:rFonts w:ascii="仿宋_GB2312" w:eastAsia="仿宋_GB2312" w:hAnsi="仿宋_GB2312" w:cs="仿宋_GB2312" w:hint="eastAsia"/>
          <w:sz w:val="28"/>
        </w:rPr>
        <w:t>3:30</w:t>
      </w:r>
      <w:r w:rsidRPr="00985FBD">
        <w:rPr>
          <w:rFonts w:ascii="仿宋_GB2312" w:eastAsia="仿宋_GB2312" w:hAnsi="黑体" w:cs="黑体" w:hint="eastAsia"/>
          <w:sz w:val="28"/>
        </w:rPr>
        <w:t>开始双人比赛。</w:t>
      </w:r>
    </w:p>
    <w:p w:rsidR="00156630" w:rsidRPr="00985FBD" w:rsidRDefault="00E7665B">
      <w:pPr>
        <w:ind w:firstLine="562"/>
        <w:rPr>
          <w:rFonts w:ascii="仿宋_GB2312" w:eastAsia="仿宋_GB2312" w:hAnsi="黑体" w:cs="黑体" w:hint="eastAsia"/>
          <w:b/>
          <w:sz w:val="28"/>
        </w:rPr>
      </w:pPr>
      <w:r w:rsidRPr="00985FBD">
        <w:rPr>
          <w:rFonts w:ascii="仿宋_GB2312" w:eastAsia="仿宋_GB2312" w:hAnsi="黑体" w:cs="黑体" w:hint="eastAsia"/>
          <w:b/>
          <w:sz w:val="28"/>
        </w:rPr>
        <w:t>四、比赛地点</w:t>
      </w:r>
    </w:p>
    <w:p w:rsidR="00156630" w:rsidRPr="00985FBD" w:rsidRDefault="00E7665B">
      <w:pPr>
        <w:ind w:firstLine="560"/>
        <w:jc w:val="left"/>
        <w:rPr>
          <w:rFonts w:ascii="仿宋_GB2312" w:eastAsia="仿宋_GB2312" w:hAnsi="仿宋_GB2312" w:cs="仿宋_GB2312" w:hint="eastAsia"/>
          <w:sz w:val="28"/>
        </w:rPr>
      </w:pPr>
      <w:r w:rsidRPr="00985FBD">
        <w:rPr>
          <w:rFonts w:ascii="仿宋_GB2312" w:eastAsia="仿宋_GB2312" w:hAnsi="宋体" w:cs="宋体" w:hint="eastAsia"/>
          <w:sz w:val="28"/>
        </w:rPr>
        <w:t>济南大学（主校区）离退休工作处。</w:t>
      </w:r>
    </w:p>
    <w:p w:rsidR="00156630" w:rsidRPr="00985FBD" w:rsidRDefault="00E7665B">
      <w:pPr>
        <w:ind w:firstLine="562"/>
        <w:rPr>
          <w:rFonts w:ascii="仿宋_GB2312" w:eastAsia="仿宋_GB2312" w:hAnsi="黑体" w:cs="黑体" w:hint="eastAsia"/>
          <w:b/>
          <w:sz w:val="28"/>
        </w:rPr>
      </w:pPr>
      <w:r w:rsidRPr="00985FBD">
        <w:rPr>
          <w:rFonts w:ascii="仿宋_GB2312" w:eastAsia="仿宋_GB2312" w:hAnsi="黑体" w:cs="黑体" w:hint="eastAsia"/>
          <w:b/>
          <w:sz w:val="28"/>
        </w:rPr>
        <w:t>五、报名资格及办法</w:t>
      </w:r>
    </w:p>
    <w:p w:rsidR="00156630" w:rsidRPr="00985FBD" w:rsidRDefault="00E7665B" w:rsidP="00985FBD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</w:rPr>
      </w:pPr>
      <w:r w:rsidRPr="00985FBD">
        <w:rPr>
          <w:rFonts w:ascii="仿宋_GB2312" w:eastAsia="仿宋_GB2312" w:hAnsi="仿宋_GB2312" w:cs="仿宋_GB2312" w:hint="eastAsia"/>
          <w:sz w:val="28"/>
        </w:rPr>
        <w:t>1</w:t>
      </w:r>
      <w:r w:rsidRPr="00985FBD">
        <w:rPr>
          <w:rFonts w:ascii="仿宋_GB2312" w:eastAsia="仿宋_GB2312" w:hAnsi="宋体" w:cs="宋体" w:hint="eastAsia"/>
          <w:sz w:val="28"/>
        </w:rPr>
        <w:t>、济南大学工会会员。</w:t>
      </w:r>
      <w:r w:rsidRPr="00985FBD">
        <w:rPr>
          <w:rFonts w:ascii="仿宋_GB2312" w:eastAsia="仿宋_GB2312" w:hAnsi="仿宋_GB2312" w:cs="仿宋_GB2312" w:hint="eastAsia"/>
          <w:sz w:val="28"/>
        </w:rPr>
        <w:t xml:space="preserve"> </w:t>
      </w:r>
    </w:p>
    <w:p w:rsidR="00156630" w:rsidRPr="00985FBD" w:rsidRDefault="00E7665B" w:rsidP="00985FBD">
      <w:pPr>
        <w:ind w:firstLine="560"/>
        <w:jc w:val="left"/>
        <w:rPr>
          <w:rFonts w:ascii="仿宋_GB2312" w:eastAsia="仿宋_GB2312" w:hAnsi="仿宋_GB2312" w:cs="仿宋_GB2312" w:hint="eastAsia"/>
          <w:sz w:val="28"/>
        </w:rPr>
      </w:pPr>
      <w:r w:rsidRPr="00985FBD">
        <w:rPr>
          <w:rFonts w:ascii="仿宋_GB2312" w:eastAsia="仿宋_GB2312" w:hAnsi="仿宋_GB2312" w:cs="仿宋_GB2312" w:hint="eastAsia"/>
          <w:sz w:val="28"/>
        </w:rPr>
        <w:t>2</w:t>
      </w:r>
      <w:r w:rsidRPr="00985FBD">
        <w:rPr>
          <w:rFonts w:ascii="仿宋_GB2312" w:eastAsia="仿宋_GB2312" w:hAnsi="宋体" w:cs="宋体" w:hint="eastAsia"/>
          <w:sz w:val="28"/>
        </w:rPr>
        <w:t>、</w:t>
      </w:r>
      <w:r w:rsidRPr="00985FBD">
        <w:rPr>
          <w:rFonts w:ascii="仿宋_GB2312" w:eastAsia="仿宋_GB2312" w:hAnsi="仿宋_GB2312" w:cs="仿宋_GB2312" w:hint="eastAsia"/>
          <w:sz w:val="28"/>
        </w:rPr>
        <w:t>11</w:t>
      </w:r>
      <w:r w:rsidRPr="00985FBD">
        <w:rPr>
          <w:rFonts w:ascii="仿宋_GB2312" w:eastAsia="仿宋_GB2312" w:hAnsi="宋体" w:cs="宋体" w:hint="eastAsia"/>
          <w:sz w:val="28"/>
        </w:rPr>
        <w:t>月</w:t>
      </w:r>
      <w:r w:rsidRPr="00985FBD">
        <w:rPr>
          <w:rFonts w:ascii="仿宋_GB2312" w:eastAsia="仿宋_GB2312" w:hAnsi="仿宋_GB2312" w:cs="仿宋_GB2312" w:hint="eastAsia"/>
          <w:sz w:val="28"/>
        </w:rPr>
        <w:t>13</w:t>
      </w:r>
      <w:r w:rsidRPr="00985FBD">
        <w:rPr>
          <w:rFonts w:ascii="仿宋_GB2312" w:eastAsia="仿宋_GB2312" w:hAnsi="宋体" w:cs="宋体" w:hint="eastAsia"/>
          <w:sz w:val="28"/>
        </w:rPr>
        <w:t>日前</w:t>
      </w:r>
      <w:r w:rsidR="00985FBD">
        <w:rPr>
          <w:rFonts w:ascii="仿宋_GB2312" w:eastAsia="仿宋_GB2312" w:hAnsi="宋体" w:cs="宋体" w:hint="eastAsia"/>
          <w:sz w:val="28"/>
        </w:rPr>
        <w:t>将报名表</w:t>
      </w:r>
      <w:r>
        <w:rPr>
          <w:rFonts w:ascii="仿宋_GB2312" w:eastAsia="仿宋_GB2312" w:hAnsi="宋体" w:cs="宋体" w:hint="eastAsia"/>
          <w:sz w:val="28"/>
        </w:rPr>
        <w:t>（见附件）</w:t>
      </w:r>
      <w:r w:rsidR="00985FBD">
        <w:rPr>
          <w:rFonts w:ascii="仿宋_GB2312" w:eastAsia="仿宋_GB2312" w:hAnsi="宋体" w:cs="宋体" w:hint="eastAsia"/>
          <w:sz w:val="28"/>
        </w:rPr>
        <w:t>发至邮箱</w:t>
      </w:r>
      <w:r>
        <w:rPr>
          <w:rFonts w:ascii="仿宋_GB2312" w:eastAsia="仿宋_GB2312" w:hAnsi="宋体" w:cs="宋体" w:hint="eastAsia"/>
          <w:sz w:val="28"/>
        </w:rPr>
        <w:t>：</w:t>
      </w:r>
      <w:r w:rsidRPr="00985FBD">
        <w:rPr>
          <w:rFonts w:ascii="仿宋_GB2312" w:eastAsia="仿宋_GB2312" w:hAnsi="仿宋_GB2312" w:cs="仿宋_GB2312" w:hint="eastAsia"/>
          <w:sz w:val="28"/>
        </w:rPr>
        <w:t>spe_lizw@ujn.edu.cn</w:t>
      </w:r>
      <w:r w:rsidRPr="00985FBD">
        <w:rPr>
          <w:rFonts w:ascii="仿宋_GB2312" w:eastAsia="仿宋_GB2312" w:hAnsi="宋体" w:cs="宋体" w:hint="eastAsia"/>
          <w:sz w:val="28"/>
        </w:rPr>
        <w:t>，联系电话：</w:t>
      </w:r>
      <w:r w:rsidRPr="00985FBD">
        <w:rPr>
          <w:rFonts w:ascii="仿宋_GB2312" w:eastAsia="仿宋_GB2312" w:hAnsi="仿宋_GB2312" w:cs="仿宋_GB2312" w:hint="eastAsia"/>
          <w:sz w:val="28"/>
        </w:rPr>
        <w:t>15621869196</w:t>
      </w:r>
    </w:p>
    <w:p w:rsidR="00156630" w:rsidRPr="00985FBD" w:rsidRDefault="00E7665B">
      <w:pPr>
        <w:ind w:firstLine="562"/>
        <w:rPr>
          <w:rFonts w:ascii="仿宋_GB2312" w:eastAsia="仿宋_GB2312" w:hAnsi="仿宋_GB2312" w:cs="仿宋_GB2312" w:hint="eastAsia"/>
          <w:b/>
          <w:sz w:val="28"/>
        </w:rPr>
      </w:pPr>
      <w:r w:rsidRPr="00985FBD">
        <w:rPr>
          <w:rFonts w:ascii="仿宋_GB2312" w:eastAsia="仿宋_GB2312" w:hAnsi="黑体" w:cs="黑体" w:hint="eastAsia"/>
          <w:b/>
          <w:sz w:val="28"/>
        </w:rPr>
        <w:t>六、竞赛办法及要求</w:t>
      </w:r>
    </w:p>
    <w:p w:rsidR="00156630" w:rsidRPr="00985FBD" w:rsidRDefault="00E7665B">
      <w:pPr>
        <w:ind w:firstLine="560"/>
        <w:jc w:val="left"/>
        <w:rPr>
          <w:rFonts w:ascii="仿宋_GB2312" w:eastAsia="仿宋_GB2312" w:hAnsi="仿宋_GB2312" w:cs="仿宋_GB2312" w:hint="eastAsia"/>
          <w:sz w:val="28"/>
        </w:rPr>
      </w:pPr>
      <w:r w:rsidRPr="00985FBD">
        <w:rPr>
          <w:rFonts w:ascii="仿宋_GB2312" w:eastAsia="仿宋_GB2312" w:hAnsi="宋体" w:cs="宋体" w:hint="eastAsia"/>
          <w:sz w:val="28"/>
        </w:rPr>
        <w:t>（一）比赛采用中国台球协会制定</w:t>
      </w:r>
      <w:r w:rsidR="00985FBD">
        <w:rPr>
          <w:rFonts w:ascii="仿宋_GB2312" w:eastAsia="仿宋_GB2312" w:hAnsi="宋体" w:cs="宋体" w:hint="eastAsia"/>
          <w:sz w:val="28"/>
        </w:rPr>
        <w:t>的</w:t>
      </w:r>
      <w:r w:rsidRPr="00985FBD">
        <w:rPr>
          <w:rFonts w:ascii="仿宋_GB2312" w:eastAsia="仿宋_GB2312" w:hAnsi="宋体" w:cs="宋体" w:hint="eastAsia"/>
          <w:sz w:val="28"/>
        </w:rPr>
        <w:t>《中式台球规则》。</w:t>
      </w:r>
    </w:p>
    <w:p w:rsidR="00985FBD" w:rsidRDefault="00E7665B" w:rsidP="00985FBD">
      <w:pPr>
        <w:ind w:firstLine="560"/>
        <w:jc w:val="left"/>
        <w:rPr>
          <w:rFonts w:ascii="仿宋_GB2312" w:eastAsia="仿宋_GB2312" w:hAnsi="宋体" w:cs="宋体" w:hint="eastAsia"/>
          <w:sz w:val="28"/>
        </w:rPr>
      </w:pPr>
      <w:r w:rsidRPr="00985FBD">
        <w:rPr>
          <w:rFonts w:ascii="仿宋_GB2312" w:eastAsia="仿宋_GB2312" w:hAnsi="宋体" w:cs="宋体" w:hint="eastAsia"/>
          <w:sz w:val="28"/>
        </w:rPr>
        <w:t>（二）比赛采用淘汰赛制。</w:t>
      </w:r>
    </w:p>
    <w:p w:rsidR="00985FBD" w:rsidRDefault="00E7665B" w:rsidP="00985FBD">
      <w:pPr>
        <w:ind w:firstLineChars="200" w:firstLine="560"/>
        <w:jc w:val="left"/>
        <w:rPr>
          <w:rFonts w:ascii="仿宋_GB2312" w:eastAsia="仿宋_GB2312" w:hAnsi="宋体" w:cs="宋体" w:hint="eastAsia"/>
          <w:sz w:val="28"/>
        </w:rPr>
      </w:pPr>
      <w:r w:rsidRPr="00985FBD">
        <w:rPr>
          <w:rFonts w:ascii="仿宋_GB2312" w:eastAsia="仿宋_GB2312" w:hAnsi="仿宋_GB2312" w:cs="仿宋_GB2312" w:hint="eastAsia"/>
          <w:sz w:val="28"/>
        </w:rPr>
        <w:t>1</w:t>
      </w:r>
      <w:r w:rsidRPr="00985FBD">
        <w:rPr>
          <w:rFonts w:ascii="仿宋_GB2312" w:eastAsia="仿宋_GB2312" w:hAnsi="宋体" w:cs="宋体" w:hint="eastAsia"/>
          <w:sz w:val="28"/>
        </w:rPr>
        <w:t>、比赛分为两个阶段，第一阶段为入围前</w:t>
      </w:r>
      <w:r w:rsidRPr="00985FBD">
        <w:rPr>
          <w:rFonts w:ascii="仿宋_GB2312" w:eastAsia="仿宋_GB2312" w:hAnsi="仿宋_GB2312" w:cs="仿宋_GB2312" w:hint="eastAsia"/>
          <w:sz w:val="28"/>
        </w:rPr>
        <w:t>16</w:t>
      </w:r>
      <w:r w:rsidRPr="00985FBD">
        <w:rPr>
          <w:rFonts w:ascii="仿宋_GB2312" w:eastAsia="仿宋_GB2312" w:hAnsi="宋体" w:cs="宋体" w:hint="eastAsia"/>
          <w:sz w:val="28"/>
        </w:rPr>
        <w:t>名阶段，第二阶段为前</w:t>
      </w:r>
      <w:r w:rsidRPr="00985FBD">
        <w:rPr>
          <w:rFonts w:ascii="仿宋_GB2312" w:eastAsia="仿宋_GB2312" w:hAnsi="仿宋_GB2312" w:cs="仿宋_GB2312" w:hint="eastAsia"/>
          <w:sz w:val="28"/>
        </w:rPr>
        <w:t>8</w:t>
      </w:r>
      <w:r w:rsidRPr="00985FBD">
        <w:rPr>
          <w:rFonts w:ascii="仿宋_GB2312" w:eastAsia="仿宋_GB2312" w:hAnsi="宋体" w:cs="宋体" w:hint="eastAsia"/>
          <w:sz w:val="28"/>
        </w:rPr>
        <w:t>名比赛阶段；比赛均采取单败淘汰制。</w:t>
      </w:r>
    </w:p>
    <w:p w:rsidR="00985FBD" w:rsidRDefault="00E7665B" w:rsidP="00985FBD">
      <w:pPr>
        <w:ind w:firstLineChars="200" w:firstLine="560"/>
        <w:jc w:val="left"/>
        <w:rPr>
          <w:rFonts w:ascii="仿宋_GB2312" w:eastAsia="仿宋_GB2312" w:hAnsi="宋体" w:cs="宋体" w:hint="eastAsia"/>
          <w:sz w:val="28"/>
        </w:rPr>
      </w:pPr>
      <w:r w:rsidRPr="00985FBD">
        <w:rPr>
          <w:rFonts w:ascii="仿宋_GB2312" w:eastAsia="仿宋_GB2312" w:hAnsi="仿宋_GB2312" w:cs="仿宋_GB2312" w:hint="eastAsia"/>
          <w:sz w:val="28"/>
        </w:rPr>
        <w:lastRenderedPageBreak/>
        <w:t>2</w:t>
      </w:r>
      <w:r w:rsidRPr="00985FBD">
        <w:rPr>
          <w:rFonts w:ascii="仿宋_GB2312" w:eastAsia="仿宋_GB2312" w:hAnsi="宋体" w:cs="宋体" w:hint="eastAsia"/>
          <w:sz w:val="28"/>
        </w:rPr>
        <w:t>、第一阶段采用</w:t>
      </w:r>
      <w:r w:rsidRPr="00985FBD">
        <w:rPr>
          <w:rFonts w:ascii="仿宋_GB2312" w:eastAsia="仿宋_GB2312" w:hAnsi="宋体" w:cs="宋体" w:hint="eastAsia"/>
          <w:sz w:val="28"/>
        </w:rPr>
        <w:t>9</w:t>
      </w:r>
      <w:r w:rsidRPr="00985FBD">
        <w:rPr>
          <w:rFonts w:ascii="仿宋_GB2312" w:eastAsia="仿宋_GB2312" w:hAnsi="宋体" w:cs="宋体" w:hint="eastAsia"/>
          <w:sz w:val="28"/>
        </w:rPr>
        <w:t>局</w:t>
      </w:r>
      <w:r w:rsidRPr="00985FBD">
        <w:rPr>
          <w:rFonts w:ascii="仿宋_GB2312" w:eastAsia="仿宋_GB2312" w:hAnsi="宋体" w:cs="宋体" w:hint="eastAsia"/>
          <w:sz w:val="28"/>
        </w:rPr>
        <w:t>5</w:t>
      </w:r>
      <w:r w:rsidRPr="00985FBD">
        <w:rPr>
          <w:rFonts w:ascii="仿宋_GB2312" w:eastAsia="仿宋_GB2312" w:hAnsi="宋体" w:cs="宋体" w:hint="eastAsia"/>
          <w:sz w:val="28"/>
        </w:rPr>
        <w:t>胜，第二阶段采用</w:t>
      </w:r>
      <w:r w:rsidRPr="00985FBD">
        <w:rPr>
          <w:rFonts w:ascii="仿宋_GB2312" w:eastAsia="仿宋_GB2312" w:hAnsi="宋体" w:cs="宋体" w:hint="eastAsia"/>
          <w:sz w:val="28"/>
        </w:rPr>
        <w:t>11</w:t>
      </w:r>
      <w:r w:rsidRPr="00985FBD">
        <w:rPr>
          <w:rFonts w:ascii="仿宋_GB2312" w:eastAsia="仿宋_GB2312" w:hAnsi="宋体" w:cs="宋体" w:hint="eastAsia"/>
          <w:sz w:val="28"/>
        </w:rPr>
        <w:t>局</w:t>
      </w:r>
      <w:r w:rsidRPr="00985FBD">
        <w:rPr>
          <w:rFonts w:ascii="仿宋_GB2312" w:eastAsia="仿宋_GB2312" w:hAnsi="宋体" w:cs="宋体" w:hint="eastAsia"/>
          <w:sz w:val="28"/>
        </w:rPr>
        <w:t>6</w:t>
      </w:r>
      <w:r w:rsidRPr="00985FBD">
        <w:rPr>
          <w:rFonts w:ascii="仿宋_GB2312" w:eastAsia="仿宋_GB2312" w:hAnsi="宋体" w:cs="宋体" w:hint="eastAsia"/>
          <w:sz w:val="28"/>
        </w:rPr>
        <w:t>胜；所有比赛场次均采用双方选手轮流开球制；</w:t>
      </w:r>
    </w:p>
    <w:p w:rsidR="00985FBD" w:rsidRDefault="00E7665B" w:rsidP="00985FBD">
      <w:pPr>
        <w:ind w:firstLineChars="200" w:firstLine="560"/>
        <w:jc w:val="left"/>
        <w:rPr>
          <w:rFonts w:ascii="仿宋_GB2312" w:eastAsia="仿宋_GB2312" w:hAnsi="宋体" w:cs="宋体" w:hint="eastAsia"/>
          <w:sz w:val="28"/>
        </w:rPr>
      </w:pPr>
      <w:r w:rsidRPr="00985FBD">
        <w:rPr>
          <w:rFonts w:ascii="仿宋_GB2312" w:eastAsia="仿宋_GB2312" w:hAnsi="仿宋_GB2312" w:cs="仿宋_GB2312" w:hint="eastAsia"/>
          <w:sz w:val="28"/>
        </w:rPr>
        <w:t>3</w:t>
      </w:r>
      <w:r w:rsidRPr="00985FBD">
        <w:rPr>
          <w:rFonts w:ascii="仿宋_GB2312" w:eastAsia="仿宋_GB2312" w:hAnsi="宋体" w:cs="宋体" w:hint="eastAsia"/>
          <w:sz w:val="28"/>
        </w:rPr>
        <w:t>、所有比赛场次均采用限时办法，每名参赛选手每击出杆限时</w:t>
      </w:r>
      <w:r w:rsidRPr="00985FBD">
        <w:rPr>
          <w:rFonts w:ascii="仿宋_GB2312" w:eastAsia="仿宋_GB2312" w:hAnsi="仿宋_GB2312" w:cs="仿宋_GB2312" w:hint="eastAsia"/>
          <w:sz w:val="28"/>
        </w:rPr>
        <w:t>45</w:t>
      </w:r>
      <w:r w:rsidRPr="00985FBD">
        <w:rPr>
          <w:rFonts w:ascii="仿宋_GB2312" w:eastAsia="仿宋_GB2312" w:hAnsi="宋体" w:cs="宋体" w:hint="eastAsia"/>
          <w:sz w:val="28"/>
        </w:rPr>
        <w:t>秒，每局每名选手有一次延时权力，延时为</w:t>
      </w:r>
      <w:r w:rsidRPr="00985FBD">
        <w:rPr>
          <w:rFonts w:ascii="仿宋_GB2312" w:eastAsia="仿宋_GB2312" w:hAnsi="仿宋_GB2312" w:cs="仿宋_GB2312" w:hint="eastAsia"/>
          <w:sz w:val="28"/>
        </w:rPr>
        <w:t>30</w:t>
      </w:r>
      <w:r w:rsidRPr="00985FBD">
        <w:rPr>
          <w:rFonts w:ascii="仿宋_GB2312" w:eastAsia="仿宋_GB2312" w:hAnsi="宋体" w:cs="宋体" w:hint="eastAsia"/>
          <w:sz w:val="28"/>
        </w:rPr>
        <w:t>秒；</w:t>
      </w:r>
    </w:p>
    <w:p w:rsidR="00985FBD" w:rsidRDefault="00E7665B" w:rsidP="00985FBD">
      <w:pPr>
        <w:ind w:firstLineChars="200" w:firstLine="560"/>
        <w:jc w:val="left"/>
        <w:rPr>
          <w:rFonts w:ascii="仿宋_GB2312" w:eastAsia="仿宋_GB2312" w:hAnsi="宋体" w:cs="宋体" w:hint="eastAsia"/>
          <w:sz w:val="28"/>
        </w:rPr>
      </w:pPr>
      <w:r w:rsidRPr="00985FBD">
        <w:rPr>
          <w:rFonts w:ascii="仿宋_GB2312" w:eastAsia="仿宋_GB2312" w:hAnsi="??_GB2312" w:cs="??_GB2312" w:hint="eastAsia"/>
          <w:sz w:val="28"/>
        </w:rPr>
        <w:t>4</w:t>
      </w:r>
      <w:r w:rsidRPr="00985FBD">
        <w:rPr>
          <w:rFonts w:ascii="仿宋_GB2312" w:eastAsia="仿宋_GB2312" w:hAnsi="宋体" w:cs="宋体" w:hint="eastAsia"/>
          <w:sz w:val="28"/>
        </w:rPr>
        <w:t>、运动员要服从裁判，尊重对方，运动员对裁判及对方队员不得有不礼貌的语言和行为。</w:t>
      </w:r>
    </w:p>
    <w:p w:rsidR="00156630" w:rsidRPr="00985FBD" w:rsidRDefault="00E7665B" w:rsidP="00985FBD">
      <w:pPr>
        <w:ind w:firstLineChars="200" w:firstLine="560"/>
        <w:jc w:val="left"/>
        <w:rPr>
          <w:rFonts w:ascii="仿宋_GB2312" w:eastAsia="仿宋_GB2312" w:hAnsi="宋体" w:cs="宋体" w:hint="eastAsia"/>
          <w:sz w:val="28"/>
        </w:rPr>
      </w:pPr>
      <w:r w:rsidRPr="00985FBD">
        <w:rPr>
          <w:rFonts w:ascii="仿宋_GB2312" w:eastAsia="仿宋_GB2312" w:hAnsi="仿宋_GB2312" w:cs="仿宋_GB2312" w:hint="eastAsia"/>
          <w:sz w:val="28"/>
        </w:rPr>
        <w:t>5</w:t>
      </w:r>
      <w:r w:rsidRPr="00985FBD">
        <w:rPr>
          <w:rFonts w:ascii="仿宋_GB2312" w:eastAsia="仿宋_GB2312" w:hAnsi="宋体" w:cs="宋体" w:hint="eastAsia"/>
          <w:sz w:val="28"/>
        </w:rPr>
        <w:t>、对当值裁判裁决不服的申诉需在判罚后双方选手下一击前提出，否则不予受理。</w:t>
      </w:r>
    </w:p>
    <w:p w:rsidR="00156630" w:rsidRPr="00985FBD" w:rsidRDefault="00E7665B">
      <w:pPr>
        <w:ind w:firstLine="560"/>
        <w:jc w:val="left"/>
        <w:rPr>
          <w:rFonts w:ascii="仿宋_GB2312" w:eastAsia="仿宋_GB2312" w:hAnsi="仿宋_GB2312" w:cs="仿宋_GB2312" w:hint="eastAsia"/>
          <w:sz w:val="28"/>
        </w:rPr>
      </w:pPr>
      <w:r w:rsidRPr="00985FBD">
        <w:rPr>
          <w:rFonts w:ascii="仿宋_GB2312" w:eastAsia="仿宋_GB2312" w:hAnsi="宋体" w:cs="宋体" w:hint="eastAsia"/>
          <w:sz w:val="28"/>
        </w:rPr>
        <w:t>（三）弃权：球员未按比赛时间到场，超过</w:t>
      </w:r>
      <w:r w:rsidRPr="00985FBD">
        <w:rPr>
          <w:rFonts w:ascii="仿宋_GB2312" w:eastAsia="仿宋_GB2312" w:hAnsi="仿宋_GB2312" w:cs="仿宋_GB2312" w:hint="eastAsia"/>
          <w:sz w:val="28"/>
        </w:rPr>
        <w:t>10</w:t>
      </w:r>
      <w:r w:rsidRPr="00985FBD">
        <w:rPr>
          <w:rFonts w:ascii="仿宋_GB2312" w:eastAsia="仿宋_GB2312" w:hAnsi="宋体" w:cs="宋体" w:hint="eastAsia"/>
          <w:sz w:val="28"/>
        </w:rPr>
        <w:t>分钟既视为弃权（特殊情况要提前请假）。</w:t>
      </w:r>
    </w:p>
    <w:p w:rsidR="00156630" w:rsidRPr="00985FBD" w:rsidRDefault="00E7665B">
      <w:pPr>
        <w:ind w:firstLine="562"/>
        <w:rPr>
          <w:rFonts w:ascii="仿宋_GB2312" w:eastAsia="仿宋_GB2312" w:hAnsi="黑体" w:cs="黑体" w:hint="eastAsia"/>
          <w:b/>
          <w:sz w:val="28"/>
        </w:rPr>
      </w:pPr>
      <w:r w:rsidRPr="00985FBD">
        <w:rPr>
          <w:rFonts w:ascii="仿宋_GB2312" w:eastAsia="仿宋_GB2312" w:hAnsi="黑体" w:cs="黑体" w:hint="eastAsia"/>
          <w:b/>
          <w:sz w:val="28"/>
        </w:rPr>
        <w:t>九、录取名次与奖励</w:t>
      </w:r>
    </w:p>
    <w:p w:rsidR="00156630" w:rsidRPr="00985FBD" w:rsidRDefault="00E7665B" w:rsidP="00E7665B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</w:rPr>
      </w:pPr>
      <w:r w:rsidRPr="00985FBD">
        <w:rPr>
          <w:rFonts w:ascii="仿宋_GB2312" w:eastAsia="仿宋_GB2312" w:hAnsi="宋体" w:cs="宋体" w:hint="eastAsia"/>
          <w:sz w:val="28"/>
        </w:rPr>
        <w:t>取前六名进行奖励。</w:t>
      </w:r>
      <w:r w:rsidRPr="00985FBD">
        <w:rPr>
          <w:rFonts w:ascii="仿宋_GB2312" w:eastAsia="仿宋_GB2312" w:hAnsi="仿宋_GB2312" w:cs="仿宋_GB2312" w:hint="eastAsia"/>
          <w:sz w:val="28"/>
        </w:rPr>
        <w:t xml:space="preserve"> </w:t>
      </w:r>
    </w:p>
    <w:p w:rsidR="00156630" w:rsidRPr="00985FBD" w:rsidRDefault="00E7665B">
      <w:pPr>
        <w:ind w:firstLine="562"/>
        <w:rPr>
          <w:rFonts w:ascii="仿宋_GB2312" w:eastAsia="仿宋_GB2312" w:hAnsi="黑体" w:cs="黑体" w:hint="eastAsia"/>
          <w:b/>
          <w:sz w:val="28"/>
        </w:rPr>
      </w:pPr>
      <w:r w:rsidRPr="00985FBD">
        <w:rPr>
          <w:rFonts w:ascii="仿宋_GB2312" w:eastAsia="仿宋_GB2312" w:hAnsi="黑体" w:cs="黑体" w:hint="eastAsia"/>
          <w:b/>
          <w:sz w:val="28"/>
        </w:rPr>
        <w:t>十、未尽事宜，另行通知</w:t>
      </w:r>
    </w:p>
    <w:p w:rsidR="00156630" w:rsidRPr="00985FBD" w:rsidRDefault="00E7665B">
      <w:pPr>
        <w:ind w:firstLine="562"/>
        <w:rPr>
          <w:rFonts w:ascii="仿宋_GB2312" w:eastAsia="仿宋_GB2312" w:hAnsi="黑体" w:cs="黑体" w:hint="eastAsia"/>
          <w:b/>
          <w:sz w:val="28"/>
        </w:rPr>
      </w:pPr>
      <w:r w:rsidRPr="00985FBD">
        <w:rPr>
          <w:rFonts w:ascii="仿宋_GB2312" w:eastAsia="仿宋_GB2312" w:hAnsi="黑体" w:cs="黑体" w:hint="eastAsia"/>
          <w:b/>
          <w:sz w:val="28"/>
        </w:rPr>
        <w:t>十一、本规程的解释权属济南大学台球协会</w:t>
      </w:r>
    </w:p>
    <w:p w:rsidR="00156630" w:rsidRPr="00985FBD" w:rsidRDefault="00156630">
      <w:pPr>
        <w:ind w:firstLine="640"/>
        <w:jc w:val="right"/>
        <w:rPr>
          <w:rFonts w:ascii="仿宋_GB2312" w:eastAsia="仿宋_GB2312" w:hAnsi="仿宋_GB2312" w:cs="仿宋_GB2312" w:hint="eastAsia"/>
          <w:sz w:val="32"/>
        </w:rPr>
      </w:pPr>
    </w:p>
    <w:p w:rsidR="00156630" w:rsidRPr="00985FBD" w:rsidRDefault="00E7665B" w:rsidP="00985FBD">
      <w:pPr>
        <w:ind w:firstLine="2976"/>
        <w:jc w:val="right"/>
        <w:rPr>
          <w:rFonts w:ascii="仿宋_GB2312" w:eastAsia="仿宋_GB2312" w:hAnsi="仿宋_GB2312" w:cs="仿宋_GB2312" w:hint="eastAsia"/>
          <w:sz w:val="28"/>
        </w:rPr>
      </w:pPr>
      <w:r w:rsidRPr="00985FBD">
        <w:rPr>
          <w:rFonts w:ascii="仿宋_GB2312" w:eastAsia="仿宋_GB2312" w:hAnsi="宋体" w:cs="宋体" w:hint="eastAsia"/>
          <w:sz w:val="28"/>
        </w:rPr>
        <w:t>工会</w:t>
      </w:r>
      <w:r w:rsidR="00985FBD">
        <w:rPr>
          <w:rFonts w:ascii="仿宋_GB2312" w:eastAsia="仿宋_GB2312" w:hAnsi="宋体" w:cs="宋体" w:hint="eastAsia"/>
          <w:sz w:val="28"/>
        </w:rPr>
        <w:t>妇委会</w:t>
      </w:r>
    </w:p>
    <w:p w:rsidR="00156630" w:rsidRPr="00985FBD" w:rsidRDefault="00E7665B" w:rsidP="00985FBD">
      <w:pPr>
        <w:ind w:right="26" w:firstLine="2976"/>
        <w:jc w:val="right"/>
        <w:rPr>
          <w:rFonts w:ascii="仿宋_GB2312" w:eastAsia="仿宋_GB2312" w:hAnsi="仿宋_GB2312" w:cs="仿宋_GB2312" w:hint="eastAsia"/>
          <w:sz w:val="28"/>
        </w:rPr>
      </w:pPr>
      <w:r w:rsidRPr="00985FBD">
        <w:rPr>
          <w:rFonts w:ascii="仿宋_GB2312" w:eastAsia="仿宋_GB2312" w:hAnsi="宋体" w:cs="宋体" w:hint="eastAsia"/>
          <w:sz w:val="28"/>
        </w:rPr>
        <w:t>台球协会</w:t>
      </w:r>
    </w:p>
    <w:p w:rsidR="00156630" w:rsidRPr="00985FBD" w:rsidRDefault="00E7665B" w:rsidP="00985FBD">
      <w:pPr>
        <w:ind w:firstLine="2976"/>
        <w:jc w:val="right"/>
        <w:rPr>
          <w:rFonts w:ascii="仿宋_GB2312" w:eastAsia="仿宋_GB2312" w:hAnsi="宋体" w:cs="宋体" w:hint="eastAsia"/>
          <w:sz w:val="28"/>
        </w:rPr>
      </w:pPr>
      <w:r w:rsidRPr="00985FBD">
        <w:rPr>
          <w:rFonts w:ascii="仿宋_GB2312" w:eastAsia="仿宋_GB2312" w:hAnsi="仿宋_GB2312" w:cs="仿宋_GB2312" w:hint="eastAsia"/>
          <w:sz w:val="28"/>
        </w:rPr>
        <w:t>2017</w:t>
      </w:r>
      <w:r w:rsidRPr="00985FBD">
        <w:rPr>
          <w:rFonts w:ascii="仿宋_GB2312" w:eastAsia="仿宋_GB2312" w:hAnsi="宋体" w:cs="宋体" w:hint="eastAsia"/>
          <w:sz w:val="28"/>
        </w:rPr>
        <w:t>年</w:t>
      </w:r>
      <w:r w:rsidRPr="00985FBD">
        <w:rPr>
          <w:rFonts w:ascii="仿宋_GB2312" w:eastAsia="仿宋_GB2312" w:hAnsi="仿宋_GB2312" w:cs="仿宋_GB2312" w:hint="eastAsia"/>
          <w:sz w:val="28"/>
        </w:rPr>
        <w:t>11</w:t>
      </w:r>
      <w:r w:rsidRPr="00985FBD">
        <w:rPr>
          <w:rFonts w:ascii="仿宋_GB2312" w:eastAsia="仿宋_GB2312" w:hAnsi="宋体" w:cs="宋体" w:hint="eastAsia"/>
          <w:sz w:val="28"/>
        </w:rPr>
        <w:t>月</w:t>
      </w:r>
      <w:r w:rsidRPr="00985FBD">
        <w:rPr>
          <w:rFonts w:ascii="仿宋_GB2312" w:eastAsia="仿宋_GB2312" w:hAnsi="宋体" w:cs="宋体" w:hint="eastAsia"/>
          <w:sz w:val="28"/>
        </w:rPr>
        <w:t>7</w:t>
      </w:r>
      <w:r w:rsidRPr="00985FBD">
        <w:rPr>
          <w:rFonts w:ascii="仿宋_GB2312" w:eastAsia="仿宋_GB2312" w:hAnsi="宋体" w:cs="宋体" w:hint="eastAsia"/>
          <w:sz w:val="28"/>
        </w:rPr>
        <w:t>日</w:t>
      </w:r>
    </w:p>
    <w:p w:rsidR="00156630" w:rsidRDefault="00156630">
      <w:pPr>
        <w:ind w:firstLine="2976"/>
        <w:jc w:val="center"/>
        <w:rPr>
          <w:rFonts w:ascii="宋体" w:eastAsia="宋体" w:hAnsi="宋体" w:cs="宋体"/>
          <w:sz w:val="28"/>
        </w:rPr>
      </w:pPr>
    </w:p>
    <w:p w:rsidR="00156630" w:rsidRDefault="00985FBD" w:rsidP="00985FBD">
      <w:pPr>
        <w:rPr>
          <w:rFonts w:ascii="仿宋_GB2312" w:eastAsia="仿宋_GB2312" w:hAnsi="仿宋_GB2312" w:cs="仿宋_GB2312" w:hint="eastAsia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附：教工台球比赛报名表</w:t>
      </w:r>
    </w:p>
    <w:p w:rsidR="00985FBD" w:rsidRDefault="00985FBD" w:rsidP="00985FBD">
      <w:pPr>
        <w:rPr>
          <w:rFonts w:ascii="仿宋_GB2312" w:eastAsia="仿宋_GB2312" w:hAnsi="仿宋_GB2312" w:cs="仿宋_GB2312" w:hint="eastAsia"/>
          <w:sz w:val="28"/>
        </w:rPr>
      </w:pPr>
    </w:p>
    <w:p w:rsidR="00985FBD" w:rsidRDefault="00985FBD" w:rsidP="00985FBD">
      <w:pPr>
        <w:rPr>
          <w:rFonts w:ascii="仿宋_GB2312" w:eastAsia="仿宋_GB2312" w:hAnsi="仿宋_GB2312" w:cs="仿宋_GB2312" w:hint="eastAsia"/>
          <w:sz w:val="28"/>
        </w:rPr>
      </w:pPr>
    </w:p>
    <w:p w:rsidR="00E7665B" w:rsidRDefault="00E7665B" w:rsidP="00985FBD">
      <w:pPr>
        <w:rPr>
          <w:rFonts w:ascii="仿宋_GB2312" w:eastAsia="仿宋_GB2312" w:hAnsi="仿宋_GB2312" w:cs="仿宋_GB2312" w:hint="eastAsia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lastRenderedPageBreak/>
        <w:t>附件：</w:t>
      </w:r>
    </w:p>
    <w:p w:rsidR="00E7665B" w:rsidRDefault="00E7665B" w:rsidP="00985FBD">
      <w:pPr>
        <w:rPr>
          <w:rFonts w:ascii="仿宋_GB2312" w:eastAsia="仿宋_GB2312" w:hAnsi="仿宋_GB2312" w:cs="仿宋_GB2312"/>
          <w:sz w:val="28"/>
        </w:rPr>
      </w:pPr>
    </w:p>
    <w:p w:rsidR="00156630" w:rsidRPr="00985FBD" w:rsidRDefault="00985FBD" w:rsidP="00985FBD">
      <w:pPr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b/>
          <w:sz w:val="44"/>
          <w:szCs w:val="44"/>
        </w:rPr>
        <w:t>教工</w:t>
      </w:r>
      <w:r w:rsidR="00E7665B" w:rsidRPr="00985FBD">
        <w:rPr>
          <w:rFonts w:asciiTheme="majorEastAsia" w:eastAsiaTheme="majorEastAsia" w:hAnsiTheme="majorEastAsia" w:cs="黑体"/>
          <w:b/>
          <w:sz w:val="44"/>
          <w:szCs w:val="44"/>
        </w:rPr>
        <w:t>台</w:t>
      </w:r>
      <w:r w:rsidR="00E7665B" w:rsidRPr="00985FBD">
        <w:rPr>
          <w:rFonts w:asciiTheme="majorEastAsia" w:eastAsiaTheme="majorEastAsia" w:hAnsiTheme="majorEastAsia" w:cs="黑体"/>
          <w:b/>
          <w:sz w:val="44"/>
          <w:szCs w:val="44"/>
        </w:rPr>
        <w:t>球</w:t>
      </w:r>
      <w:r w:rsidR="00E7665B" w:rsidRPr="00985FBD">
        <w:rPr>
          <w:rFonts w:asciiTheme="majorEastAsia" w:eastAsiaTheme="majorEastAsia" w:hAnsiTheme="majorEastAsia" w:cs="黑体"/>
          <w:b/>
          <w:sz w:val="44"/>
          <w:szCs w:val="44"/>
        </w:rPr>
        <w:t>比</w:t>
      </w:r>
      <w:r w:rsidR="00E7665B" w:rsidRPr="00985FBD">
        <w:rPr>
          <w:rFonts w:asciiTheme="majorEastAsia" w:eastAsiaTheme="majorEastAsia" w:hAnsiTheme="majorEastAsia" w:cs="黑体"/>
          <w:b/>
          <w:sz w:val="44"/>
          <w:szCs w:val="44"/>
        </w:rPr>
        <w:t>赛</w:t>
      </w:r>
      <w:r w:rsidR="00E7665B" w:rsidRPr="00985FBD">
        <w:rPr>
          <w:rFonts w:asciiTheme="majorEastAsia" w:eastAsiaTheme="majorEastAsia" w:hAnsiTheme="majorEastAsia" w:cs="黑体"/>
          <w:b/>
          <w:sz w:val="44"/>
          <w:szCs w:val="44"/>
        </w:rPr>
        <w:t>报</w:t>
      </w:r>
      <w:r w:rsidR="00E7665B" w:rsidRPr="00985FBD">
        <w:rPr>
          <w:rFonts w:asciiTheme="majorEastAsia" w:eastAsiaTheme="majorEastAsia" w:hAnsiTheme="majorEastAsia" w:cs="黑体"/>
          <w:b/>
          <w:sz w:val="44"/>
          <w:szCs w:val="44"/>
        </w:rPr>
        <w:t>名</w:t>
      </w:r>
      <w:r w:rsidR="00E7665B" w:rsidRPr="00985FBD">
        <w:rPr>
          <w:rFonts w:asciiTheme="majorEastAsia" w:eastAsiaTheme="majorEastAsia" w:hAnsiTheme="majorEastAsia" w:cs="黑体"/>
          <w:b/>
          <w:sz w:val="44"/>
          <w:szCs w:val="44"/>
        </w:rPr>
        <w:t>表</w:t>
      </w:r>
    </w:p>
    <w:p w:rsidR="00156630" w:rsidRPr="00985FBD" w:rsidRDefault="00156630">
      <w:pPr>
        <w:ind w:firstLine="2988"/>
        <w:rPr>
          <w:rFonts w:ascii="黑体" w:eastAsia="黑体" w:hAnsi="黑体" w:cs="黑体"/>
          <w:b/>
          <w:sz w:val="24"/>
          <w:szCs w:val="24"/>
        </w:rPr>
      </w:pPr>
    </w:p>
    <w:p w:rsidR="00156630" w:rsidRDefault="00E7665B">
      <w:pPr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/>
          <w:b/>
          <w:sz w:val="28"/>
        </w:rPr>
        <w:t xml:space="preserve">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684"/>
        <w:gridCol w:w="1142"/>
        <w:gridCol w:w="2228"/>
        <w:gridCol w:w="1685"/>
        <w:gridCol w:w="1685"/>
      </w:tblGrid>
      <w:tr w:rsidR="00156630" w:rsidRPr="00985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E7665B">
            <w:pPr>
              <w:ind w:firstLine="274"/>
              <w:rPr>
                <w:rFonts w:ascii="仿宋_GB2312" w:eastAsia="仿宋_GB2312" w:hAnsi="宋体" w:cs="宋体" w:hint="eastAsia"/>
                <w:b/>
              </w:rPr>
            </w:pPr>
            <w:r w:rsidRPr="00985FBD">
              <w:rPr>
                <w:rFonts w:ascii="仿宋_GB2312" w:eastAsia="仿宋_GB2312" w:hAnsi="宋体" w:cs="宋体" w:hint="eastAsia"/>
                <w:b/>
                <w:sz w:val="28"/>
              </w:rPr>
              <w:t>姓</w:t>
            </w:r>
            <w:r w:rsidRPr="00985FBD">
              <w:rPr>
                <w:rFonts w:ascii="仿宋_GB2312" w:eastAsia="仿宋_GB2312" w:hAnsi="宋体" w:cs="宋体" w:hint="eastAsia"/>
                <w:b/>
                <w:sz w:val="28"/>
              </w:rPr>
              <w:t xml:space="preserve"> </w:t>
            </w:r>
            <w:r w:rsidRPr="00985FBD">
              <w:rPr>
                <w:rFonts w:ascii="仿宋_GB2312" w:eastAsia="仿宋_GB2312" w:hAnsi="宋体" w:cs="宋体" w:hint="eastAsia"/>
                <w:b/>
                <w:sz w:val="28"/>
              </w:rPr>
              <w:t>名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E7665B">
            <w:pPr>
              <w:ind w:firstLine="140"/>
              <w:rPr>
                <w:rFonts w:ascii="仿宋_GB2312" w:eastAsia="仿宋_GB2312" w:hAnsi="宋体" w:cs="宋体" w:hint="eastAsia"/>
                <w:b/>
              </w:rPr>
            </w:pPr>
            <w:r w:rsidRPr="00985FBD">
              <w:rPr>
                <w:rFonts w:ascii="仿宋_GB2312" w:eastAsia="仿宋_GB2312" w:hAnsi="宋体" w:cs="宋体" w:hint="eastAsia"/>
                <w:b/>
                <w:sz w:val="28"/>
              </w:rPr>
              <w:t>性别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E7665B">
            <w:pPr>
              <w:ind w:firstLine="692"/>
              <w:rPr>
                <w:rFonts w:ascii="仿宋_GB2312" w:eastAsia="仿宋_GB2312" w:hAnsi="宋体" w:cs="宋体" w:hint="eastAsia"/>
                <w:b/>
              </w:rPr>
            </w:pPr>
            <w:r w:rsidRPr="00985FBD">
              <w:rPr>
                <w:rFonts w:ascii="仿宋_GB2312" w:eastAsia="仿宋_GB2312" w:hAnsi="宋体" w:cs="宋体" w:hint="eastAsia"/>
                <w:b/>
                <w:sz w:val="28"/>
              </w:rPr>
              <w:t>手</w:t>
            </w:r>
            <w:r w:rsidRPr="00985FBD">
              <w:rPr>
                <w:rFonts w:ascii="仿宋_GB2312" w:eastAsia="仿宋_GB2312" w:hAnsi="宋体" w:cs="宋体" w:hint="eastAsia"/>
                <w:b/>
                <w:sz w:val="28"/>
              </w:rPr>
              <w:t xml:space="preserve">  </w:t>
            </w:r>
            <w:r w:rsidRPr="00985FBD">
              <w:rPr>
                <w:rFonts w:ascii="仿宋_GB2312" w:eastAsia="仿宋_GB2312" w:hAnsi="宋体" w:cs="宋体" w:hint="eastAsia"/>
                <w:b/>
                <w:sz w:val="28"/>
              </w:rPr>
              <w:t>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E7665B">
            <w:pPr>
              <w:ind w:firstLine="137"/>
              <w:rPr>
                <w:rFonts w:ascii="仿宋_GB2312" w:eastAsia="仿宋_GB2312" w:hAnsi="宋体" w:cs="宋体" w:hint="eastAsia"/>
                <w:b/>
              </w:rPr>
            </w:pPr>
            <w:r w:rsidRPr="00985FBD">
              <w:rPr>
                <w:rFonts w:ascii="仿宋_GB2312" w:eastAsia="仿宋_GB2312" w:hAnsi="宋体" w:cs="宋体" w:hint="eastAsia"/>
                <w:b/>
                <w:sz w:val="28"/>
              </w:rPr>
              <w:t>固定电话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E7665B">
            <w:pPr>
              <w:ind w:firstLine="274"/>
              <w:rPr>
                <w:rFonts w:ascii="仿宋_GB2312" w:eastAsia="仿宋_GB2312" w:hAnsi="宋体" w:cs="宋体" w:hint="eastAsia"/>
                <w:b/>
              </w:rPr>
            </w:pPr>
            <w:r w:rsidRPr="00985FBD">
              <w:rPr>
                <w:rFonts w:ascii="仿宋_GB2312" w:eastAsia="仿宋_GB2312" w:hAnsi="宋体" w:cs="宋体" w:hint="eastAsia"/>
                <w:b/>
                <w:sz w:val="28"/>
              </w:rPr>
              <w:t>单</w:t>
            </w:r>
            <w:r w:rsidRPr="00985FBD">
              <w:rPr>
                <w:rFonts w:ascii="仿宋_GB2312" w:eastAsia="仿宋_GB2312" w:hAnsi="宋体" w:cs="宋体" w:hint="eastAsia"/>
                <w:b/>
                <w:sz w:val="28"/>
              </w:rPr>
              <w:t xml:space="preserve">  </w:t>
            </w:r>
            <w:r w:rsidRPr="00985FBD">
              <w:rPr>
                <w:rFonts w:ascii="仿宋_GB2312" w:eastAsia="仿宋_GB2312" w:hAnsi="宋体" w:cs="宋体" w:hint="eastAsia"/>
                <w:b/>
                <w:sz w:val="28"/>
              </w:rPr>
              <w:t>位</w:t>
            </w:r>
          </w:p>
        </w:tc>
      </w:tr>
      <w:tr w:rsidR="00156630" w:rsidRPr="00985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</w:tr>
      <w:tr w:rsidR="00156630" w:rsidRPr="00985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</w:tr>
      <w:tr w:rsidR="00156630" w:rsidRPr="00985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</w:tr>
      <w:tr w:rsidR="00156630" w:rsidRPr="00985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</w:tr>
      <w:tr w:rsidR="00156630" w:rsidRPr="00985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</w:tr>
      <w:tr w:rsidR="00156630" w:rsidRPr="00985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</w:tr>
      <w:tr w:rsidR="00156630" w:rsidRPr="00985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630" w:rsidRPr="00985FBD" w:rsidRDefault="00156630">
            <w:pPr>
              <w:rPr>
                <w:rFonts w:ascii="仿宋_GB2312" w:eastAsia="仿宋_GB2312" w:hAnsi="宋体" w:cs="宋体" w:hint="eastAsia"/>
                <w:sz w:val="22"/>
              </w:rPr>
            </w:pPr>
          </w:p>
        </w:tc>
      </w:tr>
    </w:tbl>
    <w:p w:rsidR="00156630" w:rsidRPr="00985FBD" w:rsidRDefault="00156630">
      <w:pPr>
        <w:rPr>
          <w:rFonts w:ascii="仿宋_GB2312" w:eastAsia="仿宋_GB2312" w:hAnsi="Times New Roman" w:cs="Times New Roman" w:hint="eastAsia"/>
        </w:rPr>
      </w:pPr>
    </w:p>
    <w:sectPr w:rsidR="00156630" w:rsidRPr="0098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compat>
    <w:useFELayout/>
  </w:compat>
  <w:rsids>
    <w:rsidRoot w:val="00156630"/>
    <w:rsid w:val="00156630"/>
    <w:rsid w:val="00985FBD"/>
    <w:rsid w:val="00E7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</Words>
  <Characters>657</Characters>
  <Application>Microsoft Office Word</Application>
  <DocSecurity>0</DocSecurity>
  <Lines>5</Lines>
  <Paragraphs>1</Paragraphs>
  <ScaleCrop>false</ScaleCrop>
  <Company>CHINA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2017-11-07T01:09:00Z</dcterms:created>
  <lastModifiedBy>dreamsummit</lastModifiedBy>
  <dcterms:modified xsi:type="dcterms:W3CDTF">2017-11-07T01:21:00Z</dcterms:modified>
  <revision>2</revision>
</coreProperties>
</file>